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7E542586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tcMar/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2C7489" w:rsidTr="7E542586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tcMar/>
          </w:tcPr>
          <w:p w:rsidR="006A2C1E" w:rsidP="19A491E7" w:rsidRDefault="002C7489" w14:paraId="34F31518" w14:textId="77777777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</w:p>
          <w:p w:rsidRPr="0061785B" w:rsidR="009A4AA9" w:rsidP="19A491E7" w:rsidRDefault="00D5218D" w14:paraId="17595D20" w14:textId="3E9CD895">
            <w:pPr>
              <w:jc w:val="center"/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</w:pPr>
            <w:r w:rsidRPr="7E542586" w:rsidR="00D5218D"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  <w:t>00</w:t>
            </w:r>
            <w:r w:rsidRPr="7E542586" w:rsidR="7B4243D4"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  <w:t>6</w:t>
            </w:r>
          </w:p>
        </w:tc>
        <w:tc>
          <w:tcPr>
            <w:tcW w:w="2183" w:type="dxa"/>
            <w:tcBorders>
              <w:bottom w:val="single" w:color="auto" w:sz="4" w:space="0"/>
            </w:tcBorders>
            <w:tcMar/>
          </w:tcPr>
          <w:p w:rsidR="002C7489" w:rsidP="002C7489" w:rsidRDefault="002C7489" w14:paraId="572DA0B0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6A2C1E" w:rsidP="002C7489" w:rsidRDefault="20938055" w14:paraId="5A5665C5" w14:textId="0380A6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</w:t>
            </w:r>
            <w:r w:rsidRPr="181944F9" w:rsidR="0018154D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181944F9" w:rsidR="0018154D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color="auto" w:sz="4" w:space="0"/>
            </w:tcBorders>
            <w:tcMar/>
          </w:tcPr>
          <w:p w:rsidR="002C7489" w:rsidP="002C7489" w:rsidRDefault="002C7489" w14:paraId="3F8B2BE8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6A2C1E" w:rsidP="00A477F7" w:rsidRDefault="001B4697" w14:paraId="448CD832" w14:textId="04D068A0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03</w:t>
            </w:r>
            <w:r w:rsidR="00A4684F">
              <w:rPr>
                <w:rFonts w:ascii="Arial Narrow" w:hAnsi="Arial Narrow"/>
                <w:b/>
                <w:sz w:val="22"/>
                <w:szCs w:val="22"/>
              </w:rPr>
              <w:t>/</w:t>
            </w:r>
            <w:r w:rsidR="000F1792">
              <w:rPr>
                <w:rFonts w:ascii="Arial Narrow" w:hAnsi="Arial Narrow"/>
                <w:b/>
                <w:sz w:val="22"/>
                <w:szCs w:val="22"/>
              </w:rPr>
              <w:t>0</w:t>
            </w:r>
            <w:r>
              <w:rPr>
                <w:rFonts w:ascii="Arial Narrow" w:hAnsi="Arial Narrow"/>
                <w:b/>
                <w:sz w:val="22"/>
                <w:szCs w:val="22"/>
              </w:rPr>
              <w:t>3</w:t>
            </w:r>
            <w:r w:rsidR="000F1792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2C7489" w:rsidP="002C7489" w:rsidRDefault="002C7489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  <w:tcMar/>
          </w:tcPr>
          <w:p w:rsidR="002C7489" w:rsidP="002C7489" w:rsidRDefault="002C7489" w14:paraId="41AB046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6A2C1E" w:rsidP="000F1792" w:rsidRDefault="006077E4" w14:paraId="4798F9A9" w14:textId="5016AD7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A4684F">
              <w:rPr>
                <w:rFonts w:ascii="Arial Narrow" w:hAnsi="Arial Narrow"/>
                <w:b/>
                <w:sz w:val="22"/>
                <w:szCs w:val="22"/>
              </w:rPr>
              <w:t>:</w:t>
            </w:r>
            <w:r>
              <w:rPr>
                <w:rFonts w:ascii="Arial Narrow" w:hAnsi="Arial Narrow"/>
                <w:b/>
                <w:sz w:val="22"/>
                <w:szCs w:val="22"/>
              </w:rPr>
              <w:t>30</w:t>
            </w:r>
            <w:r w:rsidR="00A4684F">
              <w:rPr>
                <w:rFonts w:ascii="Arial Narrow" w:hAnsi="Arial Narrow"/>
                <w:b/>
                <w:sz w:val="22"/>
                <w:szCs w:val="22"/>
              </w:rPr>
              <w:t xml:space="preserve"> </w:t>
            </w:r>
            <w:r w:rsidR="001B4697">
              <w:rPr>
                <w:rFonts w:ascii="Arial Narrow" w:hAnsi="Arial Narrow"/>
                <w:b/>
                <w:sz w:val="22"/>
                <w:szCs w:val="22"/>
              </w:rPr>
              <w:t>p</w:t>
            </w:r>
            <w:r w:rsidR="00E957A6">
              <w:rPr>
                <w:rFonts w:ascii="Arial Narrow" w:hAnsi="Arial Narrow"/>
                <w:b/>
                <w:sz w:val="22"/>
                <w:szCs w:val="22"/>
              </w:rPr>
              <w:t>.m.</w:t>
            </w:r>
          </w:p>
          <w:p w:rsidRPr="0061785B" w:rsidR="002C7489" w:rsidP="002C7489" w:rsidRDefault="002C7489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  <w:tcMar/>
          </w:tcPr>
          <w:p w:rsidR="002C7489" w:rsidP="002C7489" w:rsidRDefault="002C7489" w14:paraId="760B4C06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2C7489" w:rsidP="00CE5DCA" w:rsidRDefault="006077E4" w14:paraId="2A706FF4" w14:textId="32DEACEE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5</w:t>
            </w:r>
            <w:r w:rsidR="001B4697">
              <w:rPr>
                <w:rFonts w:ascii="Arial Narrow" w:hAnsi="Arial Narrow"/>
                <w:b/>
                <w:bCs/>
                <w:sz w:val="22"/>
                <w:szCs w:val="22"/>
              </w:rPr>
              <w:t>:15 p</w:t>
            </w:r>
            <w:r w:rsidR="00043A1C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</w:p>
          <w:p w:rsidRPr="0061785B" w:rsidR="002C7489" w:rsidP="002C7489" w:rsidRDefault="002C7489" w14:paraId="36839B2A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7E542586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7E542586" w14:paraId="00656A9F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7E542586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tcMar/>
          </w:tcPr>
          <w:p w:rsidRPr="0061785B" w:rsidR="00C12E6A" w:rsidP="006566BC" w:rsidRDefault="008C7E3C" w14:paraId="7E7CB751" w14:textId="39AB54F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400F3">
              <w:rPr>
                <w:rFonts w:ascii="Arial Narrow" w:hAnsi="Arial Narrow"/>
                <w:sz w:val="22"/>
                <w:szCs w:val="22"/>
              </w:rPr>
              <w:t>Socialización oferta institucional</w:t>
            </w:r>
            <w:r>
              <w:rPr>
                <w:rFonts w:ascii="Arial Narrow" w:hAnsi="Arial Narrow"/>
                <w:sz w:val="22"/>
                <w:szCs w:val="22"/>
              </w:rPr>
              <w:t xml:space="preserve"> por parte del </w:t>
            </w:r>
            <w:r w:rsidRPr="007E3575">
              <w:rPr>
                <w:rFonts w:ascii="Arial Narrow" w:hAnsi="Arial Narrow"/>
                <w:sz w:val="22"/>
                <w:szCs w:val="22"/>
              </w:rPr>
              <w:t>Ministerio de las Tecnologías de la Información y las Comunicaciones -MINTIC</w:t>
            </w:r>
            <w:r>
              <w:rPr>
                <w:rFonts w:ascii="Arial Narrow" w:hAnsi="Arial Narrow"/>
                <w:sz w:val="22"/>
                <w:szCs w:val="22"/>
              </w:rPr>
              <w:t>, para el municipio de</w:t>
            </w:r>
            <w:r w:rsidR="00A477F7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6077E4">
              <w:rPr>
                <w:rFonts w:ascii="Arial Narrow" w:hAnsi="Arial Narrow"/>
                <w:sz w:val="22"/>
                <w:szCs w:val="22"/>
              </w:rPr>
              <w:t>Co</w:t>
            </w:r>
            <w:r w:rsidR="00512872">
              <w:rPr>
                <w:rFonts w:ascii="Arial Narrow" w:hAnsi="Arial Narrow"/>
                <w:sz w:val="22"/>
                <w:szCs w:val="22"/>
              </w:rPr>
              <w:t>nsacá</w:t>
            </w:r>
            <w:r>
              <w:rPr>
                <w:rFonts w:ascii="Arial Narrow" w:hAnsi="Arial Narrow"/>
                <w:sz w:val="22"/>
                <w:szCs w:val="22"/>
              </w:rPr>
              <w:t xml:space="preserve">, Nariño; </w:t>
            </w:r>
            <w:r w:rsidR="002E1E32">
              <w:rPr>
                <w:rFonts w:ascii="Arial Narrow" w:hAnsi="Arial Narrow"/>
                <w:sz w:val="22"/>
                <w:szCs w:val="22"/>
              </w:rPr>
              <w:t xml:space="preserve">en </w:t>
            </w:r>
            <w:r w:rsidR="000F1792">
              <w:rPr>
                <w:rFonts w:ascii="Arial Narrow" w:hAnsi="Arial Narrow"/>
                <w:sz w:val="22"/>
                <w:szCs w:val="22"/>
              </w:rPr>
              <w:t>los</w:t>
            </w:r>
            <w:r w:rsidR="002E1E32">
              <w:rPr>
                <w:rFonts w:ascii="Arial Narrow" w:hAnsi="Arial Narrow"/>
                <w:sz w:val="22"/>
                <w:szCs w:val="22"/>
              </w:rPr>
              <w:t xml:space="preserve"> tema</w:t>
            </w:r>
            <w:r w:rsidR="000F1792">
              <w:rPr>
                <w:rFonts w:ascii="Arial Narrow" w:hAnsi="Arial Narrow"/>
                <w:sz w:val="22"/>
                <w:szCs w:val="22"/>
              </w:rPr>
              <w:t>s</w:t>
            </w:r>
            <w:r w:rsidR="002E1E32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Pr="002E1E32" w:rsidR="002E1E32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Eliminación de Barreras de Infraestructura</w:t>
            </w:r>
            <w:r w:rsidR="006566B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.</w:t>
            </w:r>
          </w:p>
        </w:tc>
      </w:tr>
      <w:tr w:rsidRPr="0061785B" w:rsidR="002C7489" w:rsidTr="7E542586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7E542586" w14:paraId="37C71108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7E542586" w14:paraId="749FFE9D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2C7489" w:rsidP="006A2C1E" w:rsidRDefault="006A2C1E" w14:paraId="78551580" w14:textId="57493A6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="00E44D7E" w:rsidP="003430C4" w:rsidRDefault="007F7591" w14:paraId="02C4EB17" w14:textId="7BD58148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Socialización</w:t>
            </w:r>
            <w:r w:rsidR="00E44D7E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477F7">
              <w:rPr>
                <w:rFonts w:ascii="Arial Narrow" w:hAnsi="Arial Narrow"/>
                <w:sz w:val="22"/>
                <w:szCs w:val="22"/>
              </w:rPr>
              <w:t>Eliminación de barreras de infraestructura</w:t>
            </w:r>
          </w:p>
          <w:p w:rsidRPr="00D82426" w:rsidR="002D64C3" w:rsidP="003430C4" w:rsidRDefault="00D82426" w14:paraId="585BB00C" w14:textId="05A76B1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7E542586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7E542586" w14:paraId="347FED32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7E542586" w14:paraId="6B4AA720" w14:textId="77777777">
        <w:trPr>
          <w:trHeight w:val="1086"/>
          <w:jc w:val="center"/>
        </w:trPr>
        <w:tc>
          <w:tcPr>
            <w:tcW w:w="975" w:type="dxa"/>
            <w:tcMar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tcMar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tcMar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7E542586" w14:paraId="16A1930C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7E542586" w14:paraId="122E32BE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7E542586" w14:paraId="553C7599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7E542586" w14:paraId="221F5531" w14:textId="77777777">
        <w:trPr>
          <w:jc w:val="center"/>
        </w:trPr>
        <w:tc>
          <w:tcPr>
            <w:tcW w:w="975" w:type="dxa"/>
            <w:tcMar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7680D56F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7680D56F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E957A6" w:rsidP="00E957A6" w:rsidRDefault="00E957A6" w14:paraId="2CE390F5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Pr="00E957A6" w:rsidR="00E957A6" w:rsidP="00E957A6" w:rsidRDefault="00E957A6" w14:paraId="77DC046E" w14:textId="77777777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A04FF4" w:rsidP="00A04FF4" w:rsidRDefault="00E957A6" w14:paraId="45248730" w14:textId="7034B8B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957A6">
              <w:rPr>
                <w:rFonts w:ascii="Arial Narrow" w:hAnsi="Arial Narrow"/>
                <w:sz w:val="22"/>
                <w:szCs w:val="22"/>
              </w:rPr>
              <w:t>La reunión a través de la plataforma Meet, inicia a las </w:t>
            </w:r>
            <w:r w:rsidR="00512872">
              <w:rPr>
                <w:rFonts w:ascii="Arial Narrow" w:hAnsi="Arial Narrow"/>
                <w:sz w:val="22"/>
                <w:szCs w:val="22"/>
              </w:rPr>
              <w:t xml:space="preserve">4:30 </w:t>
            </w:r>
            <w:r w:rsidR="000A53B8">
              <w:rPr>
                <w:rFonts w:ascii="Arial Narrow" w:hAnsi="Arial Narrow"/>
                <w:sz w:val="22"/>
                <w:szCs w:val="22"/>
              </w:rPr>
              <w:t>pm</w:t>
            </w:r>
            <w:r w:rsidR="00BA3068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Pr="00E957A6">
              <w:rPr>
                <w:rFonts w:ascii="Arial Narrow" w:hAnsi="Arial Narrow"/>
                <w:sz w:val="22"/>
                <w:szCs w:val="22"/>
              </w:rPr>
              <w:t>el día </w:t>
            </w:r>
            <w:r w:rsidR="00A04FF4">
              <w:rPr>
                <w:rFonts w:ascii="Arial Narrow" w:hAnsi="Arial Narrow"/>
                <w:sz w:val="22"/>
                <w:szCs w:val="22"/>
              </w:rPr>
              <w:t>03 de marzo del 2026</w:t>
            </w:r>
            <w:r w:rsidRPr="00E957A6">
              <w:rPr>
                <w:rFonts w:ascii="Arial Narrow" w:hAnsi="Arial Narrow"/>
                <w:sz w:val="22"/>
                <w:szCs w:val="22"/>
              </w:rPr>
              <w:t xml:space="preserve">, Camilo Andrés Ortega López, </w:t>
            </w:r>
            <w:r w:rsidR="000F1792">
              <w:rPr>
                <w:rFonts w:ascii="Arial Narrow" w:hAnsi="Arial Narrow"/>
                <w:sz w:val="22"/>
                <w:szCs w:val="22"/>
              </w:rPr>
              <w:t xml:space="preserve">se presenta </w:t>
            </w:r>
            <w:r w:rsidRPr="00E957A6">
              <w:rPr>
                <w:rFonts w:ascii="Arial Narrow" w:hAnsi="Arial Narrow"/>
                <w:sz w:val="22"/>
                <w:szCs w:val="22"/>
              </w:rPr>
              <w:t>como enlace del Ministerio TIC, da la bienvenida y un saludo cordial a los presentes de</w:t>
            </w:r>
            <w:r w:rsidR="00221693">
              <w:rPr>
                <w:rFonts w:ascii="Arial Narrow" w:hAnsi="Arial Narrow"/>
                <w:sz w:val="22"/>
                <w:szCs w:val="22"/>
              </w:rPr>
              <w:t>l Municipio de</w:t>
            </w:r>
            <w:r w:rsidR="00512872">
              <w:rPr>
                <w:rFonts w:ascii="Arial Narrow" w:hAnsi="Arial Narrow"/>
                <w:sz w:val="22"/>
                <w:szCs w:val="22"/>
              </w:rPr>
              <w:t xml:space="preserve"> Consacá,</w:t>
            </w:r>
            <w:r w:rsidR="00221693">
              <w:rPr>
                <w:rFonts w:ascii="Arial Narrow" w:hAnsi="Arial Narrow"/>
                <w:sz w:val="22"/>
                <w:szCs w:val="22"/>
              </w:rPr>
              <w:t xml:space="preserve"> el cual </w:t>
            </w:r>
            <w:r w:rsidRPr="00B55772">
              <w:rPr>
                <w:rFonts w:ascii="Arial Narrow" w:hAnsi="Arial Narrow"/>
                <w:sz w:val="22"/>
                <w:szCs w:val="22"/>
              </w:rPr>
              <w:t>diligencia el listado de asistencia, que se anexa a esta acta.</w:t>
            </w:r>
          </w:p>
          <w:p w:rsidR="00A04FF4" w:rsidP="00A04FF4" w:rsidRDefault="00A04FF4" w14:paraId="64E498C4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Pr="00A04FF4" w:rsidR="00155018" w:rsidP="00A04FF4" w:rsidRDefault="00155018" w14:paraId="5F8D461C" w14:textId="177F0839">
            <w:pPr>
              <w:pStyle w:val="Prrafodelista"/>
              <w:numPr>
                <w:ilvl w:val="0"/>
                <w:numId w:val="36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4D85AE09" w:rsidR="00155018">
              <w:rPr>
                <w:rFonts w:ascii="Arial Narrow" w:hAnsi="Arial Narrow"/>
                <w:b w:val="1"/>
                <w:bCs w:val="1"/>
                <w:sz w:val="22"/>
                <w:szCs w:val="22"/>
                <w:lang w:val="es-CO"/>
              </w:rPr>
              <w:t>Eliminación de Barreras de Infraestructura</w:t>
            </w:r>
            <w:r w:rsidRPr="4D85AE09" w:rsidR="00DE1474">
              <w:rPr>
                <w:rFonts w:ascii="Arial Narrow" w:hAnsi="Arial Narrow"/>
                <w:b w:val="1"/>
                <w:bCs w:val="1"/>
                <w:sz w:val="22"/>
                <w:szCs w:val="22"/>
                <w:lang w:val="es-CO"/>
              </w:rPr>
              <w:t xml:space="preserve">: </w:t>
            </w:r>
            <w:r w:rsidRPr="4D85AE09" w:rsidR="00DE1474">
              <w:rPr>
                <w:rFonts w:ascii="Arial Narrow" w:hAnsi="Arial Narrow"/>
                <w:sz w:val="22"/>
                <w:szCs w:val="22"/>
                <w:lang w:val="es-CO"/>
              </w:rPr>
              <w:t>se realiz</w:t>
            </w:r>
            <w:r w:rsidRPr="4D85AE09" w:rsidR="0C2B9539">
              <w:rPr>
                <w:rFonts w:ascii="Arial Narrow" w:hAnsi="Arial Narrow"/>
                <w:sz w:val="22"/>
                <w:szCs w:val="22"/>
                <w:lang w:val="es-CO"/>
              </w:rPr>
              <w:t>ó</w:t>
            </w:r>
            <w:r w:rsidRPr="4D85AE09" w:rsidR="00DE1474">
              <w:rPr>
                <w:rFonts w:ascii="Arial Narrow" w:hAnsi="Arial Narrow"/>
                <w:sz w:val="22"/>
                <w:szCs w:val="22"/>
                <w:lang w:val="es-CO"/>
              </w:rPr>
              <w:t xml:space="preserve"> nuevamente la socialización del tema a petición </w:t>
            </w:r>
            <w:r w:rsidRPr="4D85AE09" w:rsidR="00512872">
              <w:rPr>
                <w:rFonts w:ascii="Arial Narrow" w:hAnsi="Arial Narrow"/>
                <w:sz w:val="22"/>
                <w:szCs w:val="22"/>
                <w:lang w:val="es-CO"/>
              </w:rPr>
              <w:t>del</w:t>
            </w:r>
            <w:r w:rsidRPr="4D85AE09" w:rsidR="00DE1474">
              <w:rPr>
                <w:rFonts w:ascii="Arial Narrow" w:hAnsi="Arial Narrow"/>
                <w:sz w:val="22"/>
                <w:szCs w:val="22"/>
                <w:lang w:val="es-CO"/>
              </w:rPr>
              <w:t xml:space="preserve"> Municipio.</w:t>
            </w:r>
          </w:p>
          <w:p w:rsidR="009D01BC" w:rsidP="00155018" w:rsidRDefault="009D01BC" w14:paraId="7B43A783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9D01BC" w:rsidP="009D01BC" w:rsidRDefault="009D01BC" w14:paraId="58252565" w14:textId="05D36A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              </w:t>
            </w:r>
            <w:r w:rsidRPr="009D01B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Despliegue de Infraestructura TI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:</w:t>
            </w:r>
          </w:p>
          <w:p w:rsidRPr="009D01BC" w:rsidR="009D01BC" w:rsidP="009D01BC" w:rsidRDefault="009D01BC" w14:paraId="34144E7F" w14:textId="7777777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9D01BC" w:rsidP="009D01BC" w:rsidRDefault="009D01BC" w14:paraId="1C20A34D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D01BC">
              <w:rPr>
                <w:rFonts w:ascii="Arial Narrow" w:hAnsi="Arial Narrow"/>
                <w:sz w:val="22"/>
                <w:szCs w:val="22"/>
                <w:lang w:val="es-CO"/>
              </w:rPr>
              <w:t>Se puede ver como la oportunidad que tienen los municipios para permitir instalación de infraestructura TIC, que impulse la conectividad y mejore la calidad de la señal en materia de telecomunicaciones.</w:t>
            </w:r>
          </w:p>
          <w:p w:rsidRPr="009D01BC" w:rsidR="00DD4089" w:rsidP="009D01BC" w:rsidRDefault="00DD4089" w14:paraId="4E081C7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D01BC" w:rsidR="009D01BC" w:rsidP="009D01BC" w:rsidRDefault="009D01BC" w14:paraId="2B25701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D01BC">
              <w:rPr>
                <w:rFonts w:ascii="Arial Narrow" w:hAnsi="Arial Narrow"/>
                <w:sz w:val="22"/>
                <w:szCs w:val="22"/>
                <w:lang w:val="es-CO"/>
              </w:rPr>
              <w:t>En la actualidad el despliegue de infraestructura de telecomunicaciones depende de las políticas y normativas de cada municipio, que buscan llevar a cabo el despliegue respetando los procedimientos internos.</w:t>
            </w:r>
          </w:p>
          <w:p w:rsidRPr="009D01BC" w:rsidR="009D01BC" w:rsidP="009D01BC" w:rsidRDefault="009D01BC" w14:paraId="564A78F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D01BC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El MinTIC asesora y acompaña a las Entidades Territoriales para que adopten la normatividad para el despliegue de infraestructura.</w:t>
            </w:r>
          </w:p>
          <w:p w:rsidR="009D01BC" w:rsidP="00155018" w:rsidRDefault="009D01BC" w14:paraId="1D94C4B1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200B59" w:rsidP="00155018" w:rsidRDefault="00200B59" w14:paraId="5B11F8FF" w14:textId="55E47071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BENEFICIOS </w:t>
            </w:r>
          </w:p>
          <w:p w:rsidR="00C83B07" w:rsidP="00C83B07" w:rsidRDefault="00C83B07" w14:paraId="70958B22" w14:textId="77777777">
            <w:pPr>
              <w:pStyle w:val="Prrafodelista"/>
              <w:ind w:left="1308" w:hanging="588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Pr="00C83B07" w:rsidR="00C83B07" w:rsidP="00C83B07" w:rsidRDefault="00C83B07" w14:paraId="14696CE7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Dar cobertura de todos los servicios de telecomunicaciones al 100% de la población.</w:t>
            </w:r>
          </w:p>
          <w:p w:rsidRPr="00C83B07" w:rsidR="00C83B07" w:rsidP="00C83B07" w:rsidRDefault="00C83B07" w14:paraId="2B838A19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Mejora continua de la calidad de los servicios de comunicaciones.</w:t>
            </w:r>
          </w:p>
          <w:p w:rsidRPr="00C83B07" w:rsidR="00C83B07" w:rsidP="00C83B07" w:rsidRDefault="00C83B07" w14:paraId="7055B30D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Impulsar el desarrollo económico a nivel regional y nacional.</w:t>
            </w:r>
          </w:p>
          <w:p w:rsidRPr="00C83B07" w:rsidR="00C83B07" w:rsidP="00C83B07" w:rsidRDefault="00C83B07" w14:paraId="22C2EEFD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Evitar afectaciones al medio ambiente o a la salud de las personas.</w:t>
            </w:r>
          </w:p>
          <w:p w:rsidRPr="00C83B07" w:rsidR="00C83B07" w:rsidP="00C83B07" w:rsidRDefault="00C83B07" w14:paraId="2B571DBA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Mayor infraestructura TIC.</w:t>
            </w:r>
          </w:p>
          <w:p w:rsidRPr="00C83B07" w:rsidR="00C83B07" w:rsidP="00C83B07" w:rsidRDefault="00C83B07" w14:paraId="481C3CCA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Progreso a nivel social y económico.</w:t>
            </w:r>
          </w:p>
          <w:p w:rsidRPr="00C83B07" w:rsidR="00C83B07" w:rsidP="00C83B07" w:rsidRDefault="00C83B07" w14:paraId="7E54F183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Mayor productividad y competitividad.</w:t>
            </w:r>
          </w:p>
          <w:p w:rsidRPr="00C83B07" w:rsidR="00C83B07" w:rsidP="00C83B07" w:rsidRDefault="00C83B07" w14:paraId="1BC23085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Apropiación de las TIC.</w:t>
            </w:r>
          </w:p>
          <w:p w:rsidRPr="00C83B07" w:rsidR="00C83B07" w:rsidP="00C83B07" w:rsidRDefault="00C83B07" w14:paraId="03CC1099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Generación de empleo y reducción de pobreza.</w:t>
            </w:r>
          </w:p>
          <w:p w:rsidRPr="00C83B07" w:rsidR="00C83B07" w:rsidP="00C83B07" w:rsidRDefault="00C83B07" w14:paraId="46A56C7D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Comunicación de poblaciones apartadas con las autoridades para casos de emergencia y desastres naturales.</w:t>
            </w:r>
          </w:p>
          <w:p w:rsidR="00C83B07" w:rsidP="00C83B07" w:rsidRDefault="00C83B07" w14:paraId="533FC602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Mejor acceso a la información.</w:t>
            </w:r>
          </w:p>
          <w:p w:rsidR="00C83B07" w:rsidP="00C83B07" w:rsidRDefault="007A3CED" w14:paraId="332EC41C" w14:textId="7BC32D12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Mejorar comunicación de las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MiPyme</w:t>
            </w:r>
            <w:proofErr w:type="spellEnd"/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:rsidR="00161AC9" w:rsidP="00161AC9" w:rsidRDefault="00161AC9" w14:paraId="19CF0039" w14:textId="7777777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0F1792" w:rsidP="00161AC9" w:rsidRDefault="000F1792" w14:paraId="70CDF7DD" w14:textId="7777777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F1485B" w:rsidR="00161AC9" w:rsidP="00F1485B" w:rsidRDefault="00161AC9" w14:paraId="7AF964A3" w14:textId="7AC36BA1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</w:rPr>
            </w:pPr>
            <w:r w:rsidRPr="00F1485B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4F5C9F" w:rsidP="004F5C9F" w:rsidRDefault="004F5C9F" w14:paraId="12B971A0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="00A477F7" w:rsidP="005216EB" w:rsidRDefault="004F5C9F" w14:paraId="4B93ABA5" w14:textId="0FDF989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Toma la palabra el </w:t>
            </w:r>
            <w:r w:rsidR="009B1BE8">
              <w:rPr>
                <w:rFonts w:ascii="Arial Narrow" w:hAnsi="Arial Narrow"/>
                <w:sz w:val="22"/>
                <w:szCs w:val="22"/>
              </w:rPr>
              <w:t>enlace</w:t>
            </w:r>
            <w:r>
              <w:rPr>
                <w:rFonts w:ascii="Arial Narrow" w:hAnsi="Arial Narrow"/>
                <w:sz w:val="22"/>
                <w:szCs w:val="22"/>
              </w:rPr>
              <w:t xml:space="preserve"> del Municipio de</w:t>
            </w:r>
            <w:r w:rsidR="006566BC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12872">
              <w:rPr>
                <w:rFonts w:ascii="Arial Narrow" w:hAnsi="Arial Narrow"/>
                <w:sz w:val="22"/>
                <w:szCs w:val="22"/>
              </w:rPr>
              <w:t xml:space="preserve">Consacá, </w:t>
            </w:r>
            <w:r w:rsidR="00844FF2">
              <w:rPr>
                <w:rFonts w:ascii="Arial Narrow" w:hAnsi="Arial Narrow"/>
                <w:sz w:val="22"/>
                <w:szCs w:val="22"/>
              </w:rPr>
              <w:t>agradece nuevamente la información brindada</w:t>
            </w:r>
            <w:r w:rsidR="00837633">
              <w:rPr>
                <w:rFonts w:ascii="Arial Narrow" w:hAnsi="Arial Narrow"/>
                <w:sz w:val="22"/>
                <w:szCs w:val="22"/>
              </w:rPr>
              <w:t xml:space="preserve"> por parte del enlace del Ministerio</w:t>
            </w:r>
            <w:r w:rsidR="00512872">
              <w:rPr>
                <w:rFonts w:ascii="Arial Narrow" w:hAnsi="Arial Narrow"/>
                <w:sz w:val="22"/>
                <w:szCs w:val="22"/>
              </w:rPr>
              <w:t>,</w:t>
            </w:r>
            <w:r w:rsidR="00837633">
              <w:rPr>
                <w:rFonts w:ascii="Arial Narrow" w:hAnsi="Arial Narrow"/>
                <w:sz w:val="22"/>
                <w:szCs w:val="22"/>
              </w:rPr>
              <w:t xml:space="preserve"> y así mismo</w:t>
            </w:r>
            <w:r w:rsidR="00512872">
              <w:rPr>
                <w:rFonts w:ascii="Arial Narrow" w:hAnsi="Arial Narrow"/>
                <w:sz w:val="22"/>
                <w:szCs w:val="22"/>
              </w:rPr>
              <w:t xml:space="preserve"> se compromete a replicarla y retroalimentarla </w:t>
            </w:r>
            <w:r w:rsidR="00837633">
              <w:rPr>
                <w:rFonts w:ascii="Arial Narrow" w:hAnsi="Arial Narrow"/>
                <w:sz w:val="22"/>
                <w:szCs w:val="22"/>
              </w:rPr>
              <w:t>con el equipo de trabajo, y que se pueda i</w:t>
            </w:r>
            <w:r w:rsidR="00A477F7">
              <w:rPr>
                <w:rFonts w:ascii="Arial Narrow" w:hAnsi="Arial Narrow"/>
                <w:sz w:val="22"/>
                <w:szCs w:val="22"/>
              </w:rPr>
              <w:t>mplementar en el Municipio para el favorecimiento de la comunidad.</w:t>
            </w:r>
          </w:p>
          <w:p w:rsidR="00AF1D56" w:rsidP="40986EEE" w:rsidRDefault="00AF1D56" w14:paraId="06A37908" w14:textId="77777777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F1485B" w:rsidP="40986EEE" w:rsidRDefault="00224CEB" w14:paraId="4C378F9C" w14:textId="12044ED7">
            <w:pPr>
              <w:pStyle w:val="Normal"/>
              <w:jc w:val="both"/>
            </w:pPr>
            <w:r w:rsidRPr="40986EEE" w:rsidR="50C2FFA9">
              <w:rPr>
                <w:rFonts w:ascii="Arial Narrow" w:hAnsi="Arial Narrow" w:eastAsia="Arial Narrow" w:cs="Arial Narrow"/>
                <w:noProof w:val="0"/>
                <w:sz w:val="22"/>
                <w:szCs w:val="22"/>
                <w:lang w:val="es-ES"/>
              </w:rPr>
              <w:t>Toma la palabra el enlace del Ministerio de Tecnologías de la Información y las Comunicaciones – MinTIC, el cual manifestó la disposición institucional para brindar acompañamiento técnico y articulación con el municipio en los procesos que se requieran desde el nivel nacional.</w:t>
            </w:r>
          </w:p>
          <w:p w:rsidR="00F1485B" w:rsidP="40986EEE" w:rsidRDefault="00224CEB" w14:paraId="5834BB69" w14:textId="64304348">
            <w:pPr>
              <w:pStyle w:val="Normal"/>
              <w:jc w:val="both"/>
            </w:pPr>
            <w:r w:rsidRPr="40986EEE" w:rsidR="50C2FFA9">
              <w:rPr>
                <w:rFonts w:ascii="Arial Narrow" w:hAnsi="Arial Narrow" w:eastAsia="Arial Narrow" w:cs="Arial Narrow"/>
                <w:noProof w:val="0"/>
                <w:sz w:val="22"/>
                <w:szCs w:val="22"/>
                <w:lang w:val="es-ES"/>
              </w:rPr>
              <w:t>De igual manera, señaló que el municipio cuenta con el</w:t>
            </w:r>
            <w:r w:rsidRPr="40986EEE" w:rsidR="50C2FFA9">
              <w:rPr>
                <w:rFonts w:ascii="Arial Narrow" w:hAnsi="Arial Narrow" w:eastAsia="Arial Narrow" w:cs="Arial Narrow"/>
                <w:b w:val="0"/>
                <w:bCs w:val="0"/>
                <w:noProof w:val="0"/>
                <w:sz w:val="22"/>
                <w:szCs w:val="22"/>
                <w:lang w:val="es-ES"/>
              </w:rPr>
              <w:t xml:space="preserve"> </w:t>
            </w:r>
            <w:r w:rsidRPr="40986EEE" w:rsidR="50C2FFA9">
              <w:rPr>
                <w:rFonts w:ascii="Arial Narrow" w:hAnsi="Arial Narrow" w:eastAsia="Arial Narrow" w:cs="Arial Narrow"/>
                <w:b w:val="0"/>
                <w:bCs w:val="0"/>
                <w:noProof w:val="0"/>
                <w:sz w:val="22"/>
                <w:szCs w:val="22"/>
                <w:lang w:val="es-ES"/>
              </w:rPr>
              <w:t>Certificado de Eliminación de Barreras al Despliegue de Infraestructura de Telecomunicaciones</w:t>
            </w:r>
            <w:r w:rsidRPr="40986EEE" w:rsidR="50C2FFA9">
              <w:rPr>
                <w:rFonts w:ascii="Arial Narrow" w:hAnsi="Arial Narrow" w:eastAsia="Arial Narrow" w:cs="Arial Narrow"/>
                <w:b w:val="0"/>
                <w:bCs w:val="0"/>
                <w:noProof w:val="0"/>
                <w:sz w:val="22"/>
                <w:szCs w:val="22"/>
                <w:lang w:val="es-ES"/>
              </w:rPr>
              <w:t>,</w:t>
            </w:r>
            <w:r w:rsidRPr="40986EEE" w:rsidR="50C2FFA9">
              <w:rPr>
                <w:rFonts w:ascii="Arial Narrow" w:hAnsi="Arial Narrow" w:eastAsia="Arial Narrow" w:cs="Arial Narrow"/>
                <w:noProof w:val="0"/>
                <w:sz w:val="22"/>
                <w:szCs w:val="22"/>
                <w:lang w:val="es-ES"/>
              </w:rPr>
              <w:t xml:space="preserve"> expedido por la Comisión de Regulación de Comunicaciones – CRC, instrumento mediante el cual se acredita el cumplimiento de las condiciones regulatorias que facilitan el despliegue de infraestructura de telecomunicaciones en el territorio. </w:t>
            </w:r>
          </w:p>
          <w:p w:rsidR="00F1485B" w:rsidP="40986EEE" w:rsidRDefault="00224CEB" w14:paraId="0C62BE47" w14:textId="7ABE801E">
            <w:pPr>
              <w:pStyle w:val="Normal"/>
              <w:jc w:val="both"/>
              <w:rPr>
                <w:rFonts w:ascii="Arial Narrow" w:hAnsi="Arial Narrow" w:eastAsia="Arial Narrow" w:cs="Arial Narrow"/>
                <w:noProof w:val="0"/>
                <w:sz w:val="22"/>
                <w:szCs w:val="22"/>
                <w:lang w:val="es-ES"/>
              </w:rPr>
            </w:pPr>
          </w:p>
          <w:p w:rsidR="00F1485B" w:rsidP="40986EEE" w:rsidRDefault="00224CEB" w14:paraId="648150D2" w14:textId="37D8BD3D">
            <w:pPr>
              <w:pStyle w:val="Normal"/>
              <w:jc w:val="both"/>
            </w:pPr>
            <w:r w:rsidRPr="40986EEE" w:rsidR="50C2FFA9">
              <w:rPr>
                <w:rFonts w:ascii="Arial Narrow" w:hAnsi="Arial Narrow" w:eastAsia="Arial Narrow" w:cs="Arial Narrow"/>
                <w:noProof w:val="0"/>
                <w:sz w:val="22"/>
                <w:szCs w:val="22"/>
                <w:lang w:val="es-ES"/>
              </w:rPr>
              <w:t>En ese sentido, indicó que dicha certificación permite que el municipio sea susceptible de ser priorizado e incluido dentro de los beneficios asociados al cumplimiento de las obligaciones de hacer a cargo de los prestadores de redes y servicios de telecomunicaciones, conforme a la normativa vigente del sector TIC.</w:t>
            </w:r>
          </w:p>
          <w:p w:rsidR="00F1485B" w:rsidP="00F1485B" w:rsidRDefault="00F1485B" w14:paraId="24E8C45F" w14:textId="77777777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Pr="00E957A6" w:rsidR="00E957A6" w:rsidP="00F1485B" w:rsidRDefault="00E957A6" w14:paraId="78E3F61B" w14:textId="50068352">
            <w:p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Cierre</w:t>
            </w:r>
            <w:r w:rsidRPr="00E957A6">
              <w:rPr>
                <w:rFonts w:ascii="Arial Narrow" w:hAnsi="Arial Narrow"/>
                <w:sz w:val="22"/>
                <w:szCs w:val="22"/>
                <w:lang w:val="es-CO"/>
              </w:rPr>
              <w:t> </w:t>
            </w:r>
          </w:p>
          <w:p w:rsidRPr="00F1485B" w:rsidR="00E957A6" w:rsidP="00F1485B" w:rsidRDefault="00E957A6" w14:paraId="5C65581A" w14:textId="3BE7BBD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1485B">
              <w:rPr>
                <w:rFonts w:ascii="Arial Narrow" w:hAnsi="Arial Narrow"/>
                <w:sz w:val="22"/>
                <w:szCs w:val="22"/>
              </w:rPr>
              <w:t>A las </w:t>
            </w:r>
            <w:r w:rsidR="00837633">
              <w:rPr>
                <w:rFonts w:ascii="Arial Narrow" w:hAnsi="Arial Narrow"/>
                <w:sz w:val="22"/>
                <w:szCs w:val="22"/>
              </w:rPr>
              <w:t>5</w:t>
            </w:r>
            <w:r w:rsidR="00B661F6">
              <w:rPr>
                <w:rFonts w:ascii="Arial Narrow" w:hAnsi="Arial Narrow"/>
                <w:sz w:val="22"/>
                <w:szCs w:val="22"/>
              </w:rPr>
              <w:t>:15 p</w:t>
            </w:r>
            <w:r w:rsidR="006566BC">
              <w:rPr>
                <w:rFonts w:ascii="Arial Narrow" w:hAnsi="Arial Narrow"/>
                <w:sz w:val="22"/>
                <w:szCs w:val="22"/>
              </w:rPr>
              <w:t xml:space="preserve">m </w:t>
            </w:r>
            <w:r w:rsidRPr="00F1485B">
              <w:rPr>
                <w:rFonts w:ascii="Arial Narrow" w:hAnsi="Arial Narrow"/>
                <w:sz w:val="22"/>
                <w:szCs w:val="22"/>
              </w:rPr>
              <w:t>se da por terminada la reunión.</w:t>
            </w:r>
            <w:r w:rsidRPr="00F1485B">
              <w:rPr>
                <w:rFonts w:ascii="Arial Narrow" w:hAnsi="Arial Narrow"/>
                <w:sz w:val="22"/>
                <w:szCs w:val="22"/>
                <w:lang w:val="es-CO"/>
              </w:rPr>
              <w:t> </w:t>
            </w:r>
          </w:p>
          <w:p w:rsidRPr="00E957A6" w:rsidR="00E957A6" w:rsidP="00E957A6" w:rsidRDefault="00E957A6" w14:paraId="4B4E62F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838B6" w:rsidR="00F55DEB" w:rsidP="00260D9F" w:rsidRDefault="00F55DEB" w14:paraId="5FF39579" w14:textId="29A52B90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7680D56F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7680D56F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7680D56F" w:rsidRDefault="00891DA9" w14:paraId="44D175EF" w14:textId="512A4152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bookmarkStart w:name="_Int_dAgXNjGF" w:id="1716944242"/>
            <w:r w:rsidRPr="7680D56F" w:rsidR="1FADFE10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ACCIÓN A EJECUTAR</w:t>
            </w:r>
            <w:bookmarkEnd w:id="1716944242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7680D56F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7680D56F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7680D56F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lastRenderedPageBreak/>
              <w:t>REGISTRO DE ASISTENCIA</w:t>
            </w:r>
          </w:p>
        </w:tc>
      </w:tr>
      <w:tr w:rsidRPr="0061785B" w:rsidR="002C7489" w:rsidTr="0001413D" w14:paraId="4FCD9FD3" w14:textId="77777777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9F3C2B" w:rsidTr="0001413D" w14:paraId="245185B1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61785B" w:rsidR="009F3C2B" w:rsidP="009F3C2B" w:rsidRDefault="009F3C2B" w14:paraId="1E7941A3" w14:textId="23BC151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1205AE">
              <w:rPr>
                <w:rFonts w:ascii="Arial Narrow" w:hAnsi="Arial Narrow"/>
                <w:sz w:val="22"/>
                <w:szCs w:val="22"/>
              </w:rPr>
              <w:t>EMERSON JAIR GARZÓN RODRÍGUEZ </w:t>
            </w:r>
          </w:p>
        </w:tc>
        <w:tc>
          <w:tcPr>
            <w:tcW w:w="3129" w:type="dxa"/>
            <w:vAlign w:val="center"/>
          </w:tcPr>
          <w:p w:rsidRPr="0061785B" w:rsidR="009F3C2B" w:rsidP="009F3C2B" w:rsidRDefault="009F3C2B" w14:paraId="2CD7D7D8" w14:textId="4970F98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 Municipal</w:t>
            </w:r>
          </w:p>
        </w:tc>
        <w:tc>
          <w:tcPr>
            <w:tcW w:w="2285" w:type="dxa"/>
            <w:vAlign w:val="center"/>
          </w:tcPr>
          <w:p w:rsidRPr="0061785B" w:rsidR="009F3C2B" w:rsidP="009F3C2B" w:rsidRDefault="009F3C2B" w14:paraId="6F8033D6" w14:textId="502DDAD8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9F3C2B" w:rsidTr="0001413D" w14:paraId="41DBF4D8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61785B" w:rsidR="009F3C2B" w:rsidP="009F3C2B" w:rsidRDefault="009F3C2B" w14:paraId="66828EF8" w14:textId="23AE770C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LOPEZ</w:t>
            </w:r>
          </w:p>
        </w:tc>
        <w:tc>
          <w:tcPr>
            <w:tcW w:w="3129" w:type="dxa"/>
            <w:vAlign w:val="center"/>
          </w:tcPr>
          <w:p w:rsidRPr="0061785B" w:rsidR="009F3C2B" w:rsidP="009F3C2B" w:rsidRDefault="009F3C2B" w14:paraId="39B3BEB9" w14:textId="34185346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Enlace Regional Nariño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</w:p>
        </w:tc>
        <w:tc>
          <w:tcPr>
            <w:tcW w:w="2285" w:type="dxa"/>
            <w:vAlign w:val="center"/>
          </w:tcPr>
          <w:p w:rsidRPr="0061785B" w:rsidR="009F3C2B" w:rsidP="009F3C2B" w:rsidRDefault="009F3C2B" w14:paraId="3FA897FF" w14:textId="30BF870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757CC0" w:rsidP="000B0C91" w:rsidRDefault="00757CC0" w14:paraId="2D1F0BB7" w14:textId="77777777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:rsidR="000F1792" w:rsidP="00BD7D7E" w:rsidRDefault="005061EF" w14:paraId="4F3D19C7" w14:textId="04478009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B661F6">
        <w:rPr>
          <w:rFonts w:ascii="Arial" w:hAnsi="Arial" w:cs="Arial"/>
          <w:b/>
          <w:bCs/>
        </w:rPr>
        <w:t>03</w:t>
      </w:r>
      <w:r w:rsidR="00556EDA">
        <w:rPr>
          <w:rFonts w:ascii="Arial" w:hAnsi="Arial" w:cs="Arial"/>
          <w:b/>
          <w:bCs/>
        </w:rPr>
        <w:t>/</w:t>
      </w:r>
      <w:r w:rsidR="00B661F6">
        <w:rPr>
          <w:rFonts w:ascii="Arial" w:hAnsi="Arial" w:cs="Arial"/>
          <w:b/>
          <w:bCs/>
        </w:rPr>
        <w:t>03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A4684F" w:rsidP="00BD7D7E" w:rsidRDefault="0022649F" w14:paraId="7136384C" w14:textId="122F1C62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0BAB54E8" wp14:editId="2594ACCE">
            <wp:extent cx="5163328" cy="2622550"/>
            <wp:effectExtent l="0" t="0" r="0" b="6350"/>
            <wp:docPr id="182839609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29" b="4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673" cy="2623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1A8A" w:rsidP="00BD7D7E" w:rsidRDefault="00001A8A" w14:paraId="79716E7E" w14:textId="77777777">
      <w:pPr>
        <w:jc w:val="center"/>
        <w:rPr>
          <w:rFonts w:ascii="Arial Narrow" w:hAnsi="Arial Narrow" w:cs="Arial"/>
          <w:noProof/>
          <w:sz w:val="22"/>
          <w:szCs w:val="22"/>
        </w:rPr>
      </w:pPr>
    </w:p>
    <w:p w:rsidR="004F406A" w:rsidP="00BD7D7E" w:rsidRDefault="00001A8A" w14:paraId="6C637D7A" w14:textId="694335CF">
      <w:pPr>
        <w:jc w:val="center"/>
        <w:rPr>
          <w:rFonts w:ascii="Arial Narrow" w:hAnsi="Arial Narrow" w:cs="Arial"/>
          <w:sz w:val="22"/>
          <w:szCs w:val="22"/>
        </w:rPr>
      </w:pPr>
      <w:r>
        <w:rPr>
          <w:rFonts w:ascii="Arial Narrow" w:hAnsi="Arial Narrow" w:cs="Arial"/>
          <w:sz w:val="22"/>
          <w:szCs w:val="22"/>
        </w:rPr>
        <w:t xml:space="preserve"> </w:t>
      </w:r>
    </w:p>
    <w:p w:rsidR="004F406A" w:rsidP="00BD7D7E" w:rsidRDefault="004F406A" w14:paraId="6C9B9125" w14:textId="77777777">
      <w:pPr>
        <w:jc w:val="center"/>
        <w:rPr>
          <w:rFonts w:ascii="Arial Narrow" w:hAnsi="Arial Narrow" w:cs="Arial"/>
          <w:sz w:val="22"/>
          <w:szCs w:val="22"/>
        </w:rPr>
      </w:pPr>
    </w:p>
    <w:p w:rsidR="00CE0769" w:rsidP="00BD7D7E" w:rsidRDefault="002272AD" w14:paraId="4F5BB934" w14:textId="1CD55B46">
      <w:pPr>
        <w:jc w:val="center"/>
        <w:rPr>
          <w:rFonts w:ascii="Arial Narrow" w:hAnsi="Arial Narrow" w:cs="Arial"/>
          <w:sz w:val="22"/>
          <w:szCs w:val="22"/>
        </w:rPr>
      </w:pPr>
      <w:r w:rsidRPr="002272AD">
        <w:rPr>
          <w:rFonts w:ascii="Arial Narrow" w:hAnsi="Arial Narrow" w:cs="Arial"/>
          <w:sz w:val="22"/>
          <w:szCs w:val="22"/>
        </w:rPr>
        <w:drawing>
          <wp:inline distT="0" distB="0" distL="0" distR="0" wp14:anchorId="401B40BB" wp14:editId="18BF952F">
            <wp:extent cx="4121150" cy="1772285"/>
            <wp:effectExtent l="0" t="0" r="0" b="0"/>
            <wp:docPr id="722665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66551" name=""/>
                    <pic:cNvPicPr/>
                  </pic:nvPicPr>
                  <pic:blipFill rotWithShape="1">
                    <a:blip r:embed="rId13"/>
                    <a:srcRect r="26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0" cy="1772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E0769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24FB3" w:rsidRDefault="00724FB3" w14:paraId="7E001D52" w14:textId="77777777">
      <w:r>
        <w:separator/>
      </w:r>
    </w:p>
  </w:endnote>
  <w:endnote w:type="continuationSeparator" w:id="0">
    <w:p w:rsidR="00724FB3" w:rsidRDefault="00724FB3" w14:paraId="57CFAD71" w14:textId="77777777">
      <w:r>
        <w:continuationSeparator/>
      </w:r>
    </w:p>
  </w:endnote>
  <w:endnote w:type="continuationNotice" w:id="1">
    <w:p w:rsidR="00724FB3" w:rsidRDefault="00724FB3" w14:paraId="3761A60C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24FB3" w:rsidRDefault="00724FB3" w14:paraId="4C8864BD" w14:textId="77777777">
      <w:r>
        <w:separator/>
      </w:r>
    </w:p>
  </w:footnote>
  <w:footnote w:type="continuationSeparator" w:id="0">
    <w:p w:rsidR="00724FB3" w:rsidRDefault="00724FB3" w14:paraId="78FDB1E3" w14:textId="77777777">
      <w:r>
        <w:continuationSeparator/>
      </w:r>
    </w:p>
  </w:footnote>
  <w:footnote w:type="continuationNotice" w:id="1">
    <w:p w:rsidR="00724FB3" w:rsidRDefault="00724FB3" w14:paraId="4DFDD252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JXqyi1LhrGMmJE" int2:id="v3nrRccg">
      <int2:state int2:type="spell" int2:value="Rejected"/>
    </int2:textHash>
    <int2:textHash int2:hashCode="6rLrCjhX4NE5cs" int2:id="8CnmqRFV">
      <int2:state int2:type="spell" int2:value="Rejected"/>
    </int2:textHash>
    <int2:textHash int2:hashCode="OS14cZRK+fio2u" int2:id="8BhIFBfA">
      <int2:state int2:type="spell" int2:value="Rejected"/>
    </int2:textHash>
    <int2:textHash int2:hashCode="Wcn3FU8tTD457T" int2:id="Wby8niO7">
      <int2:state int2:type="spell" int2:value="Rejected"/>
    </int2:textHash>
    <int2:textHash int2:hashCode="Rik4NlabOWj0wd" int2:id="D0Fjl7aY">
      <int2:state int2:type="spell" int2:value="Rejected"/>
    </int2:textHash>
    <int2:bookmark int2:bookmarkName="_Int_dAgXNjGF" int2:invalidationBookmarkName="" int2:hashCode="nZAm+kI19KPUJi" int2:id="68wraHFE">
      <int2:state int2:type="style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14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15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23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24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3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4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5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8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0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1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42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3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0"/>
  </w:num>
  <w:num w:numId="2" w16cid:durableId="144132034">
    <w:abstractNumId w:val="29"/>
  </w:num>
  <w:num w:numId="3" w16cid:durableId="1239710839">
    <w:abstractNumId w:val="17"/>
  </w:num>
  <w:num w:numId="4" w16cid:durableId="1530683030">
    <w:abstractNumId w:val="6"/>
  </w:num>
  <w:num w:numId="5" w16cid:durableId="1535313464">
    <w:abstractNumId w:val="19"/>
  </w:num>
  <w:num w:numId="6" w16cid:durableId="1064838043">
    <w:abstractNumId w:val="11"/>
  </w:num>
  <w:num w:numId="7" w16cid:durableId="196890089">
    <w:abstractNumId w:val="18"/>
  </w:num>
  <w:num w:numId="8" w16cid:durableId="965888707">
    <w:abstractNumId w:val="1"/>
  </w:num>
  <w:num w:numId="9" w16cid:durableId="304431648">
    <w:abstractNumId w:val="16"/>
  </w:num>
  <w:num w:numId="10" w16cid:durableId="871920138">
    <w:abstractNumId w:val="4"/>
  </w:num>
  <w:num w:numId="11" w16cid:durableId="1318420083">
    <w:abstractNumId w:val="33"/>
  </w:num>
  <w:num w:numId="12" w16cid:durableId="391581300">
    <w:abstractNumId w:val="14"/>
  </w:num>
  <w:num w:numId="13" w16cid:durableId="302391924">
    <w:abstractNumId w:val="32"/>
  </w:num>
  <w:num w:numId="14" w16cid:durableId="1051031202">
    <w:abstractNumId w:val="22"/>
  </w:num>
  <w:num w:numId="15" w16cid:durableId="67534647">
    <w:abstractNumId w:val="26"/>
  </w:num>
  <w:num w:numId="16" w16cid:durableId="583338340">
    <w:abstractNumId w:val="41"/>
  </w:num>
  <w:num w:numId="17" w16cid:durableId="1330871262">
    <w:abstractNumId w:val="23"/>
  </w:num>
  <w:num w:numId="18" w16cid:durableId="173694929">
    <w:abstractNumId w:val="13"/>
  </w:num>
  <w:num w:numId="19" w16cid:durableId="185915287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42"/>
  </w:num>
  <w:num w:numId="21" w16cid:durableId="1203857978">
    <w:abstractNumId w:val="10"/>
  </w:num>
  <w:num w:numId="22" w16cid:durableId="1452749894">
    <w:abstractNumId w:val="39"/>
  </w:num>
  <w:num w:numId="23" w16cid:durableId="421410548">
    <w:abstractNumId w:val="27"/>
  </w:num>
  <w:num w:numId="24" w16cid:durableId="423576539">
    <w:abstractNumId w:val="9"/>
  </w:num>
  <w:num w:numId="25" w16cid:durableId="1681733343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7"/>
  </w:num>
  <w:num w:numId="27" w16cid:durableId="1237977894">
    <w:abstractNumId w:val="8"/>
  </w:num>
  <w:num w:numId="28" w16cid:durableId="1482698483">
    <w:abstractNumId w:val="21"/>
  </w:num>
  <w:num w:numId="29" w16cid:durableId="1999382868">
    <w:abstractNumId w:val="31"/>
  </w:num>
  <w:num w:numId="30" w16cid:durableId="95904716">
    <w:abstractNumId w:val="25"/>
  </w:num>
  <w:num w:numId="31" w16cid:durableId="1898737672">
    <w:abstractNumId w:val="3"/>
  </w:num>
  <w:num w:numId="32" w16cid:durableId="133715211">
    <w:abstractNumId w:val="15"/>
  </w:num>
  <w:num w:numId="33" w16cid:durableId="265046604">
    <w:abstractNumId w:val="2"/>
  </w:num>
  <w:num w:numId="34" w16cid:durableId="825435661">
    <w:abstractNumId w:val="5"/>
  </w:num>
  <w:num w:numId="35" w16cid:durableId="1312977878">
    <w:abstractNumId w:val="35"/>
  </w:num>
  <w:num w:numId="36" w16cid:durableId="2074959188">
    <w:abstractNumId w:val="12"/>
  </w:num>
  <w:num w:numId="37" w16cid:durableId="1234121990">
    <w:abstractNumId w:val="28"/>
  </w:num>
  <w:num w:numId="38" w16cid:durableId="1015155934">
    <w:abstractNumId w:val="30"/>
  </w:num>
  <w:num w:numId="39" w16cid:durableId="1218084501">
    <w:abstractNumId w:val="34"/>
  </w:num>
  <w:num w:numId="40" w16cid:durableId="1020745155">
    <w:abstractNumId w:val="43"/>
  </w:num>
  <w:num w:numId="41" w16cid:durableId="1663195159">
    <w:abstractNumId w:val="38"/>
  </w:num>
  <w:num w:numId="42" w16cid:durableId="647828671">
    <w:abstractNumId w:val="36"/>
  </w:num>
  <w:num w:numId="43" w16cid:durableId="1987582441">
    <w:abstractNumId w:val="40"/>
  </w:num>
  <w:num w:numId="44" w16cid:durableId="1088815937">
    <w:abstractNumId w:val="24"/>
  </w:num>
  <w:num w:numId="45" w16cid:durableId="1331174910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1208E"/>
    <w:rsid w:val="0001413D"/>
    <w:rsid w:val="00022AB8"/>
    <w:rsid w:val="000308D9"/>
    <w:rsid w:val="00033478"/>
    <w:rsid w:val="00034CE6"/>
    <w:rsid w:val="00043A1C"/>
    <w:rsid w:val="0005398C"/>
    <w:rsid w:val="00055309"/>
    <w:rsid w:val="00057961"/>
    <w:rsid w:val="000618C0"/>
    <w:rsid w:val="00062CE6"/>
    <w:rsid w:val="00074A29"/>
    <w:rsid w:val="00091578"/>
    <w:rsid w:val="000A0DB4"/>
    <w:rsid w:val="000A53B8"/>
    <w:rsid w:val="000B0C91"/>
    <w:rsid w:val="000B56FD"/>
    <w:rsid w:val="000C16F5"/>
    <w:rsid w:val="000C1D3B"/>
    <w:rsid w:val="000C1DE2"/>
    <w:rsid w:val="000D5A75"/>
    <w:rsid w:val="000E4BDA"/>
    <w:rsid w:val="000F1792"/>
    <w:rsid w:val="00100A0F"/>
    <w:rsid w:val="00107017"/>
    <w:rsid w:val="0011339E"/>
    <w:rsid w:val="00123230"/>
    <w:rsid w:val="0013161F"/>
    <w:rsid w:val="001502C6"/>
    <w:rsid w:val="00155018"/>
    <w:rsid w:val="00160897"/>
    <w:rsid w:val="00161AC9"/>
    <w:rsid w:val="0018154D"/>
    <w:rsid w:val="00182A7F"/>
    <w:rsid w:val="00196402"/>
    <w:rsid w:val="001A2729"/>
    <w:rsid w:val="001A2C20"/>
    <w:rsid w:val="001A2D8F"/>
    <w:rsid w:val="001B4697"/>
    <w:rsid w:val="001C28E6"/>
    <w:rsid w:val="001E34C1"/>
    <w:rsid w:val="001F004F"/>
    <w:rsid w:val="001F0663"/>
    <w:rsid w:val="001F5895"/>
    <w:rsid w:val="00200B59"/>
    <w:rsid w:val="002134A7"/>
    <w:rsid w:val="00221693"/>
    <w:rsid w:val="002238DC"/>
    <w:rsid w:val="00224CEB"/>
    <w:rsid w:val="0022649F"/>
    <w:rsid w:val="002272AD"/>
    <w:rsid w:val="00250915"/>
    <w:rsid w:val="00252B15"/>
    <w:rsid w:val="00253969"/>
    <w:rsid w:val="00253CF0"/>
    <w:rsid w:val="00257B24"/>
    <w:rsid w:val="00260D9F"/>
    <w:rsid w:val="0026487F"/>
    <w:rsid w:val="00270903"/>
    <w:rsid w:val="00273D2E"/>
    <w:rsid w:val="00274F40"/>
    <w:rsid w:val="00284336"/>
    <w:rsid w:val="00284D45"/>
    <w:rsid w:val="00291E23"/>
    <w:rsid w:val="002A4A15"/>
    <w:rsid w:val="002A582C"/>
    <w:rsid w:val="002A6A9E"/>
    <w:rsid w:val="002C7351"/>
    <w:rsid w:val="002C7489"/>
    <w:rsid w:val="002D64C3"/>
    <w:rsid w:val="002E1E32"/>
    <w:rsid w:val="002E6E50"/>
    <w:rsid w:val="003021F6"/>
    <w:rsid w:val="003045D4"/>
    <w:rsid w:val="003145C0"/>
    <w:rsid w:val="00336C26"/>
    <w:rsid w:val="00336CAA"/>
    <w:rsid w:val="00347CD9"/>
    <w:rsid w:val="003721E5"/>
    <w:rsid w:val="00374B00"/>
    <w:rsid w:val="00384652"/>
    <w:rsid w:val="00386AF4"/>
    <w:rsid w:val="003A51D5"/>
    <w:rsid w:val="003A7275"/>
    <w:rsid w:val="003B4A37"/>
    <w:rsid w:val="003C13C2"/>
    <w:rsid w:val="003C5430"/>
    <w:rsid w:val="003C5F25"/>
    <w:rsid w:val="003E5A6B"/>
    <w:rsid w:val="004111CE"/>
    <w:rsid w:val="004178B4"/>
    <w:rsid w:val="00425400"/>
    <w:rsid w:val="0044115F"/>
    <w:rsid w:val="004579BF"/>
    <w:rsid w:val="004772FF"/>
    <w:rsid w:val="004829B3"/>
    <w:rsid w:val="00483206"/>
    <w:rsid w:val="00487A36"/>
    <w:rsid w:val="0049048D"/>
    <w:rsid w:val="00492F5D"/>
    <w:rsid w:val="00496861"/>
    <w:rsid w:val="004A5984"/>
    <w:rsid w:val="004C7715"/>
    <w:rsid w:val="004D567A"/>
    <w:rsid w:val="004E3BF6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72DC"/>
    <w:rsid w:val="005216EB"/>
    <w:rsid w:val="005255DC"/>
    <w:rsid w:val="00556EDA"/>
    <w:rsid w:val="0056018F"/>
    <w:rsid w:val="00564A2B"/>
    <w:rsid w:val="0057287D"/>
    <w:rsid w:val="00582766"/>
    <w:rsid w:val="0058315F"/>
    <w:rsid w:val="00583B8B"/>
    <w:rsid w:val="00594B27"/>
    <w:rsid w:val="005A20DB"/>
    <w:rsid w:val="005A38B8"/>
    <w:rsid w:val="005C2489"/>
    <w:rsid w:val="005E75A0"/>
    <w:rsid w:val="006077E4"/>
    <w:rsid w:val="00616960"/>
    <w:rsid w:val="00626E07"/>
    <w:rsid w:val="00652A27"/>
    <w:rsid w:val="006566BC"/>
    <w:rsid w:val="00661243"/>
    <w:rsid w:val="00665CC5"/>
    <w:rsid w:val="00683545"/>
    <w:rsid w:val="00691EEB"/>
    <w:rsid w:val="006A1371"/>
    <w:rsid w:val="006A2C1E"/>
    <w:rsid w:val="006B17DB"/>
    <w:rsid w:val="006B52E8"/>
    <w:rsid w:val="006E1470"/>
    <w:rsid w:val="006E3CB3"/>
    <w:rsid w:val="007170F1"/>
    <w:rsid w:val="00724DF4"/>
    <w:rsid w:val="00724FB3"/>
    <w:rsid w:val="00735E92"/>
    <w:rsid w:val="00741B7C"/>
    <w:rsid w:val="007534E6"/>
    <w:rsid w:val="00757CC0"/>
    <w:rsid w:val="007621AC"/>
    <w:rsid w:val="00763661"/>
    <w:rsid w:val="0079260C"/>
    <w:rsid w:val="007A3CED"/>
    <w:rsid w:val="007D6FC1"/>
    <w:rsid w:val="007E66A4"/>
    <w:rsid w:val="007F4798"/>
    <w:rsid w:val="007F7591"/>
    <w:rsid w:val="00807208"/>
    <w:rsid w:val="00837633"/>
    <w:rsid w:val="00844FF2"/>
    <w:rsid w:val="0085059B"/>
    <w:rsid w:val="008642D6"/>
    <w:rsid w:val="00883119"/>
    <w:rsid w:val="00891DA9"/>
    <w:rsid w:val="00893672"/>
    <w:rsid w:val="008C1144"/>
    <w:rsid w:val="008C1571"/>
    <w:rsid w:val="008C2CE3"/>
    <w:rsid w:val="008C7957"/>
    <w:rsid w:val="008C7E3C"/>
    <w:rsid w:val="008F4CBB"/>
    <w:rsid w:val="00900C03"/>
    <w:rsid w:val="009155B4"/>
    <w:rsid w:val="00950801"/>
    <w:rsid w:val="00973934"/>
    <w:rsid w:val="00982BCB"/>
    <w:rsid w:val="009838B6"/>
    <w:rsid w:val="00996192"/>
    <w:rsid w:val="009964BA"/>
    <w:rsid w:val="009A4AA9"/>
    <w:rsid w:val="009B1572"/>
    <w:rsid w:val="009B1BE8"/>
    <w:rsid w:val="009B3231"/>
    <w:rsid w:val="009D01BC"/>
    <w:rsid w:val="009F3C2B"/>
    <w:rsid w:val="00A0289D"/>
    <w:rsid w:val="00A04FF4"/>
    <w:rsid w:val="00A15694"/>
    <w:rsid w:val="00A173C2"/>
    <w:rsid w:val="00A21CE7"/>
    <w:rsid w:val="00A27C73"/>
    <w:rsid w:val="00A31AC4"/>
    <w:rsid w:val="00A362E5"/>
    <w:rsid w:val="00A37EFE"/>
    <w:rsid w:val="00A4684F"/>
    <w:rsid w:val="00A477F7"/>
    <w:rsid w:val="00A54047"/>
    <w:rsid w:val="00A96184"/>
    <w:rsid w:val="00AB36D4"/>
    <w:rsid w:val="00AB7677"/>
    <w:rsid w:val="00AC0660"/>
    <w:rsid w:val="00AD25BC"/>
    <w:rsid w:val="00AF1D56"/>
    <w:rsid w:val="00AF6338"/>
    <w:rsid w:val="00AF6CB3"/>
    <w:rsid w:val="00B025B2"/>
    <w:rsid w:val="00B10882"/>
    <w:rsid w:val="00B208B9"/>
    <w:rsid w:val="00B40820"/>
    <w:rsid w:val="00B55772"/>
    <w:rsid w:val="00B55E9C"/>
    <w:rsid w:val="00B661F6"/>
    <w:rsid w:val="00B67128"/>
    <w:rsid w:val="00B77EF4"/>
    <w:rsid w:val="00B81D12"/>
    <w:rsid w:val="00B86D6D"/>
    <w:rsid w:val="00BA3068"/>
    <w:rsid w:val="00BA7F2A"/>
    <w:rsid w:val="00BD7D7E"/>
    <w:rsid w:val="00BE72FF"/>
    <w:rsid w:val="00C03940"/>
    <w:rsid w:val="00C12E6A"/>
    <w:rsid w:val="00C17B52"/>
    <w:rsid w:val="00C37C85"/>
    <w:rsid w:val="00C4094F"/>
    <w:rsid w:val="00C41D3B"/>
    <w:rsid w:val="00C43265"/>
    <w:rsid w:val="00C44657"/>
    <w:rsid w:val="00C523B6"/>
    <w:rsid w:val="00C5340D"/>
    <w:rsid w:val="00C554F3"/>
    <w:rsid w:val="00C55E3F"/>
    <w:rsid w:val="00C83B07"/>
    <w:rsid w:val="00CA2CC0"/>
    <w:rsid w:val="00CB7F64"/>
    <w:rsid w:val="00CC23B0"/>
    <w:rsid w:val="00CC661F"/>
    <w:rsid w:val="00CD66C2"/>
    <w:rsid w:val="00CE0769"/>
    <w:rsid w:val="00CE3650"/>
    <w:rsid w:val="00CE5DCA"/>
    <w:rsid w:val="00D06DFD"/>
    <w:rsid w:val="00D447D4"/>
    <w:rsid w:val="00D46886"/>
    <w:rsid w:val="00D5218D"/>
    <w:rsid w:val="00D67523"/>
    <w:rsid w:val="00D82426"/>
    <w:rsid w:val="00DB0079"/>
    <w:rsid w:val="00DB54F3"/>
    <w:rsid w:val="00DD4089"/>
    <w:rsid w:val="00DE1474"/>
    <w:rsid w:val="00E00BC3"/>
    <w:rsid w:val="00E156BC"/>
    <w:rsid w:val="00E246EB"/>
    <w:rsid w:val="00E27F9E"/>
    <w:rsid w:val="00E31A79"/>
    <w:rsid w:val="00E44D7E"/>
    <w:rsid w:val="00E5288A"/>
    <w:rsid w:val="00E5438F"/>
    <w:rsid w:val="00E67782"/>
    <w:rsid w:val="00E93D07"/>
    <w:rsid w:val="00E957A6"/>
    <w:rsid w:val="00EB0679"/>
    <w:rsid w:val="00EC718C"/>
    <w:rsid w:val="00EE534B"/>
    <w:rsid w:val="00EF015E"/>
    <w:rsid w:val="00EF1026"/>
    <w:rsid w:val="00EF21F0"/>
    <w:rsid w:val="00EF392E"/>
    <w:rsid w:val="00F03584"/>
    <w:rsid w:val="00F13039"/>
    <w:rsid w:val="00F13B86"/>
    <w:rsid w:val="00F1485B"/>
    <w:rsid w:val="00F156AC"/>
    <w:rsid w:val="00F222FC"/>
    <w:rsid w:val="00F43DC8"/>
    <w:rsid w:val="00F45E7C"/>
    <w:rsid w:val="00F52D91"/>
    <w:rsid w:val="00F55DEB"/>
    <w:rsid w:val="00F60D68"/>
    <w:rsid w:val="00F83F2B"/>
    <w:rsid w:val="00F878B8"/>
    <w:rsid w:val="00FA2A35"/>
    <w:rsid w:val="00FC6FA4"/>
    <w:rsid w:val="00FD1703"/>
    <w:rsid w:val="097F6C7E"/>
    <w:rsid w:val="0C2B9539"/>
    <w:rsid w:val="0DC01987"/>
    <w:rsid w:val="181944F9"/>
    <w:rsid w:val="19A491E7"/>
    <w:rsid w:val="1C5BAA97"/>
    <w:rsid w:val="1FADFE10"/>
    <w:rsid w:val="20938055"/>
    <w:rsid w:val="25D24ACE"/>
    <w:rsid w:val="267CE858"/>
    <w:rsid w:val="40986EEE"/>
    <w:rsid w:val="450B44DF"/>
    <w:rsid w:val="45951F58"/>
    <w:rsid w:val="4D85AE09"/>
    <w:rsid w:val="4E4C8287"/>
    <w:rsid w:val="50C2FFA9"/>
    <w:rsid w:val="50D8B924"/>
    <w:rsid w:val="6C2354BB"/>
    <w:rsid w:val="7680D56F"/>
    <w:rsid w:val="7B4243D4"/>
    <w:rsid w:val="7E5425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header" Target="header3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tyles" Target="styles.xml" Id="rId7" /><Relationship Type="http://schemas.openxmlformats.org/officeDocument/2006/relationships/image" Target="media/image1.jpeg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2.xml" Id="rId15" /><Relationship Type="http://schemas.openxmlformats.org/officeDocument/2006/relationships/footnotes" Target="footnotes.xml" Id="rId10" /><Relationship Type="http://schemas.openxmlformats.org/officeDocument/2006/relationships/footer" Target="footer3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1.xml" Id="rId14" /><Relationship Type="http://schemas.microsoft.com/office/2020/10/relationships/intelligence" Target="intelligence2.xml" Id="Rfdd67d3e28aa4050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Camilo Andres Ortega Lopez</lastModifiedBy>
  <revision>28</revision>
  <lastPrinted>2025-04-10T19:51:00.0000000Z</lastPrinted>
  <dcterms:created xsi:type="dcterms:W3CDTF">2026-02-20T13:54:00.0000000Z</dcterms:created>
  <dcterms:modified xsi:type="dcterms:W3CDTF">2026-03-10T20:25:18.2169250Z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